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58" w:rsidRPr="002D6458" w:rsidRDefault="002D6458" w:rsidP="002D6458">
      <w:pPr>
        <w:suppressAutoHyphens/>
        <w:autoSpaceDE w:val="0"/>
        <w:autoSpaceDN w:val="0"/>
        <w:adjustRightInd w:val="0"/>
        <w:spacing w:before="120" w:after="0" w:line="240" w:lineRule="auto"/>
        <w:jc w:val="center"/>
        <w:textAlignment w:val="center"/>
        <w:rPr>
          <w:rFonts w:cs="Intro Bold"/>
          <w:b/>
          <w:sz w:val="24"/>
          <w:szCs w:val="24"/>
        </w:rPr>
      </w:pPr>
      <w:r w:rsidRPr="002D6458">
        <w:rPr>
          <w:rFonts w:cs="Intro Bold"/>
          <w:b/>
          <w:sz w:val="24"/>
          <w:szCs w:val="24"/>
        </w:rPr>
        <w:t>BEYLİKDÜZÜ BELEDİYESİ İŞLETME VE İŞTİRAKLER MÜDÜRLÜĞÜ ÇALIŞMA YÖNETMELİĞİ</w:t>
      </w:r>
    </w:p>
    <w:p w:rsidR="002D6458" w:rsidRPr="002D6458" w:rsidRDefault="002D6458" w:rsidP="002D6458">
      <w:pPr>
        <w:suppressAutoHyphens/>
        <w:autoSpaceDE w:val="0"/>
        <w:autoSpaceDN w:val="0"/>
        <w:adjustRightInd w:val="0"/>
        <w:spacing w:before="120" w:after="0" w:line="240" w:lineRule="auto"/>
        <w:jc w:val="center"/>
        <w:textAlignment w:val="center"/>
        <w:rPr>
          <w:rFonts w:cs="Intro Bold"/>
          <w:b/>
          <w:sz w:val="24"/>
          <w:szCs w:val="24"/>
        </w:rPr>
      </w:pPr>
      <w:r w:rsidRPr="002D6458">
        <w:rPr>
          <w:rFonts w:cs="Intro Bold"/>
          <w:b/>
          <w:sz w:val="24"/>
          <w:szCs w:val="24"/>
        </w:rPr>
        <w:t>BİRİNCİ BÖLÜM</w:t>
      </w:r>
    </w:p>
    <w:p w:rsidR="002D6458" w:rsidRPr="002D6458" w:rsidRDefault="002D6458" w:rsidP="002D6458">
      <w:pPr>
        <w:pStyle w:val="NormalWeb"/>
        <w:spacing w:before="120" w:after="0" w:line="240" w:lineRule="auto"/>
        <w:jc w:val="center"/>
        <w:rPr>
          <w:rStyle w:val="Gl"/>
          <w:rFonts w:asciiTheme="minorHAnsi" w:hAnsiTheme="minorHAnsi"/>
          <w:b w:val="0"/>
          <w:bCs w:val="0"/>
          <w:color w:val="auto"/>
        </w:rPr>
      </w:pPr>
      <w:r w:rsidRPr="002D6458">
        <w:rPr>
          <w:rFonts w:asciiTheme="minorHAnsi" w:hAnsiTheme="minorHAnsi"/>
          <w:b/>
          <w:bCs/>
          <w:color w:val="auto"/>
        </w:rPr>
        <w:t>Amaç, Kapsam, Dayanak ve Tanımlar</w:t>
      </w:r>
    </w:p>
    <w:p w:rsidR="002D6458" w:rsidRPr="002D6458" w:rsidRDefault="002D6458" w:rsidP="002D6458">
      <w:pPr>
        <w:spacing w:before="120" w:after="0" w:line="240" w:lineRule="auto"/>
        <w:jc w:val="both"/>
        <w:rPr>
          <w:b/>
          <w:sz w:val="24"/>
          <w:szCs w:val="24"/>
        </w:rPr>
      </w:pPr>
      <w:r w:rsidRPr="002D6458">
        <w:rPr>
          <w:b/>
          <w:sz w:val="24"/>
          <w:szCs w:val="24"/>
        </w:rPr>
        <w:t>Amaç</w:t>
      </w:r>
    </w:p>
    <w:p w:rsidR="002D6458" w:rsidRPr="002D6458" w:rsidRDefault="002D6458" w:rsidP="002D6458">
      <w:pPr>
        <w:spacing w:before="120" w:after="0" w:line="240" w:lineRule="auto"/>
        <w:jc w:val="both"/>
        <w:rPr>
          <w:sz w:val="24"/>
          <w:szCs w:val="24"/>
        </w:rPr>
      </w:pPr>
      <w:r w:rsidRPr="002D6458">
        <w:rPr>
          <w:b/>
          <w:sz w:val="24"/>
          <w:szCs w:val="24"/>
        </w:rPr>
        <w:t>MADDE 1</w:t>
      </w:r>
      <w:r w:rsidRPr="002D6458">
        <w:rPr>
          <w:sz w:val="24"/>
          <w:szCs w:val="24"/>
        </w:rPr>
        <w:t>- (1) Bu yönetmelik, Beylikdüzü Belediyesi İşletme ve İştirakler Müdürlüğünün çalışma esaslarını belirtmek üzere hazırlanmıştır.</w:t>
      </w:r>
    </w:p>
    <w:p w:rsidR="002D6458" w:rsidRPr="002D6458" w:rsidRDefault="002D6458" w:rsidP="002D6458">
      <w:pPr>
        <w:spacing w:before="120" w:after="0" w:line="240" w:lineRule="auto"/>
        <w:jc w:val="both"/>
        <w:rPr>
          <w:b/>
          <w:sz w:val="24"/>
          <w:szCs w:val="24"/>
        </w:rPr>
      </w:pPr>
      <w:r w:rsidRPr="002D6458">
        <w:rPr>
          <w:b/>
          <w:sz w:val="24"/>
          <w:szCs w:val="24"/>
        </w:rPr>
        <w:t>Kapsam</w:t>
      </w:r>
    </w:p>
    <w:p w:rsidR="002D6458" w:rsidRPr="002D6458" w:rsidRDefault="002D6458" w:rsidP="002D6458">
      <w:pPr>
        <w:spacing w:before="120" w:after="0" w:line="240" w:lineRule="auto"/>
        <w:jc w:val="both"/>
        <w:rPr>
          <w:sz w:val="24"/>
          <w:szCs w:val="24"/>
        </w:rPr>
      </w:pPr>
      <w:r w:rsidRPr="002D6458">
        <w:rPr>
          <w:b/>
          <w:sz w:val="24"/>
          <w:szCs w:val="24"/>
        </w:rPr>
        <w:t>MADDE 2</w:t>
      </w:r>
      <w:r w:rsidRPr="002D6458">
        <w:rPr>
          <w:sz w:val="24"/>
          <w:szCs w:val="24"/>
        </w:rPr>
        <w:t>- (1) Bu yönetmelik, Beylikdüzü Belediyesi İşletme ve İştirakler</w:t>
      </w:r>
      <w:r w:rsidR="00787629">
        <w:rPr>
          <w:sz w:val="24"/>
          <w:szCs w:val="24"/>
        </w:rPr>
        <w:t xml:space="preserve"> </w:t>
      </w:r>
      <w:r w:rsidRPr="002D6458">
        <w:rPr>
          <w:sz w:val="24"/>
          <w:szCs w:val="24"/>
        </w:rPr>
        <w:t xml:space="preserve">Müdürlüğünün hizmet ve çalışmalarına ilişkin usul ve esasları kapsar.  </w:t>
      </w:r>
    </w:p>
    <w:p w:rsidR="002D6458" w:rsidRPr="002D6458" w:rsidRDefault="002D6458" w:rsidP="002D6458">
      <w:pPr>
        <w:spacing w:before="120" w:after="0" w:line="240" w:lineRule="auto"/>
        <w:jc w:val="both"/>
        <w:rPr>
          <w:b/>
          <w:sz w:val="24"/>
          <w:szCs w:val="24"/>
        </w:rPr>
      </w:pPr>
      <w:r w:rsidRPr="002D6458">
        <w:rPr>
          <w:b/>
          <w:sz w:val="24"/>
          <w:szCs w:val="24"/>
        </w:rPr>
        <w:t>Dayanak</w:t>
      </w:r>
    </w:p>
    <w:p w:rsidR="002D6458" w:rsidRPr="002D6458" w:rsidRDefault="002D6458" w:rsidP="002D6458">
      <w:pPr>
        <w:suppressAutoHyphens/>
        <w:autoSpaceDE w:val="0"/>
        <w:autoSpaceDN w:val="0"/>
        <w:adjustRightInd w:val="0"/>
        <w:spacing w:before="120" w:after="0" w:line="240" w:lineRule="auto"/>
        <w:jc w:val="both"/>
        <w:textAlignment w:val="center"/>
        <w:rPr>
          <w:sz w:val="24"/>
          <w:szCs w:val="24"/>
        </w:rPr>
      </w:pPr>
      <w:r w:rsidRPr="002D6458">
        <w:rPr>
          <w:b/>
          <w:sz w:val="24"/>
          <w:szCs w:val="24"/>
        </w:rPr>
        <w:t>MADDE 3 -</w:t>
      </w:r>
      <w:r w:rsidRPr="002D6458">
        <w:rPr>
          <w:sz w:val="24"/>
          <w:szCs w:val="24"/>
        </w:rPr>
        <w:t xml:space="preserve"> (1) Bu Yönetmelik, </w:t>
      </w:r>
      <w:r w:rsidRPr="002D6458">
        <w:rPr>
          <w:rFonts w:cs="Intro Light"/>
          <w:sz w:val="24"/>
          <w:szCs w:val="24"/>
        </w:rPr>
        <w:t>5393 sayılı Belediye Kanunu’nun 15 inci maddesinin birinci fıkrasının (b) bendi, 18 inci maddesinin birinci fıkrasının (m) bendi, 38 inci ve 48 inci</w:t>
      </w:r>
      <w:r w:rsidRPr="002D6458">
        <w:rPr>
          <w:sz w:val="24"/>
          <w:szCs w:val="24"/>
        </w:rPr>
        <w:t xml:space="preserve"> maddeleri hükümlerine dayanılarak hazırlanmıştır.</w:t>
      </w:r>
    </w:p>
    <w:p w:rsidR="002D6458" w:rsidRPr="002D6458" w:rsidRDefault="002D6458" w:rsidP="002D6458">
      <w:pPr>
        <w:spacing w:before="120" w:after="0" w:line="240" w:lineRule="auto"/>
        <w:jc w:val="both"/>
        <w:rPr>
          <w:b/>
          <w:sz w:val="24"/>
          <w:szCs w:val="24"/>
        </w:rPr>
      </w:pPr>
      <w:r w:rsidRPr="002D6458">
        <w:rPr>
          <w:b/>
          <w:sz w:val="24"/>
          <w:szCs w:val="24"/>
        </w:rPr>
        <w:t>Tanımlar ve kısaltmalar</w:t>
      </w:r>
    </w:p>
    <w:p w:rsidR="002D6458" w:rsidRPr="002D6458" w:rsidRDefault="002D6458" w:rsidP="002D6458">
      <w:pPr>
        <w:spacing w:before="120" w:after="0" w:line="240" w:lineRule="auto"/>
        <w:jc w:val="both"/>
        <w:rPr>
          <w:sz w:val="24"/>
          <w:szCs w:val="24"/>
        </w:rPr>
      </w:pPr>
      <w:r w:rsidRPr="002D6458">
        <w:rPr>
          <w:b/>
          <w:sz w:val="24"/>
          <w:szCs w:val="24"/>
        </w:rPr>
        <w:t>MADDE 4 -</w:t>
      </w:r>
      <w:r w:rsidRPr="002D6458">
        <w:rPr>
          <w:sz w:val="24"/>
          <w:szCs w:val="24"/>
        </w:rPr>
        <w:t xml:space="preserve"> (1) Bu Yönetmeliğin uygulanmasında;</w:t>
      </w:r>
    </w:p>
    <w:p w:rsidR="002D6458" w:rsidRPr="002D6458" w:rsidRDefault="002D6458" w:rsidP="002D6458">
      <w:pPr>
        <w:spacing w:before="120" w:after="0" w:line="240" w:lineRule="auto"/>
        <w:jc w:val="both"/>
        <w:rPr>
          <w:sz w:val="24"/>
          <w:szCs w:val="24"/>
        </w:rPr>
      </w:pPr>
      <w:r w:rsidRPr="002D6458">
        <w:rPr>
          <w:sz w:val="24"/>
          <w:szCs w:val="24"/>
        </w:rPr>
        <w:t>a) Başkan: Belediye Başkanını,</w:t>
      </w:r>
    </w:p>
    <w:p w:rsidR="002D6458" w:rsidRPr="002D6458" w:rsidRDefault="002D6458" w:rsidP="002D6458">
      <w:pPr>
        <w:spacing w:before="120" w:after="0" w:line="240" w:lineRule="auto"/>
        <w:jc w:val="both"/>
        <w:rPr>
          <w:sz w:val="24"/>
          <w:szCs w:val="24"/>
        </w:rPr>
      </w:pPr>
      <w:r w:rsidRPr="002D6458">
        <w:rPr>
          <w:sz w:val="24"/>
          <w:szCs w:val="24"/>
        </w:rPr>
        <w:t>b) Başkanlık: Beylikdüzü Belediye Başkanlığını,</w:t>
      </w:r>
    </w:p>
    <w:p w:rsidR="002D6458" w:rsidRPr="002D6458" w:rsidRDefault="002D6458" w:rsidP="002D6458">
      <w:pPr>
        <w:spacing w:before="120" w:after="0" w:line="240" w:lineRule="auto"/>
        <w:jc w:val="both"/>
        <w:rPr>
          <w:sz w:val="24"/>
          <w:szCs w:val="24"/>
        </w:rPr>
      </w:pPr>
      <w:r w:rsidRPr="002D6458">
        <w:rPr>
          <w:sz w:val="24"/>
          <w:szCs w:val="24"/>
        </w:rPr>
        <w:t>c) Belediye: Beylikdüzü Belediyesini,</w:t>
      </w:r>
    </w:p>
    <w:p w:rsidR="002D6458" w:rsidRPr="002D6458" w:rsidRDefault="002D6458" w:rsidP="002D6458">
      <w:pPr>
        <w:spacing w:before="120" w:after="0" w:line="240" w:lineRule="auto"/>
        <w:jc w:val="both"/>
        <w:rPr>
          <w:sz w:val="24"/>
          <w:szCs w:val="24"/>
        </w:rPr>
      </w:pPr>
      <w:r w:rsidRPr="002D6458">
        <w:rPr>
          <w:sz w:val="24"/>
          <w:szCs w:val="24"/>
        </w:rPr>
        <w:t xml:space="preserve">d) Encümen: Beylikdüzü Belediyesi Encümenini, </w:t>
      </w:r>
    </w:p>
    <w:p w:rsidR="002D6458" w:rsidRPr="002D6458" w:rsidRDefault="002D6458" w:rsidP="002D6458">
      <w:pPr>
        <w:spacing w:before="120" w:after="0" w:line="240" w:lineRule="auto"/>
        <w:jc w:val="both"/>
        <w:rPr>
          <w:sz w:val="24"/>
          <w:szCs w:val="24"/>
        </w:rPr>
      </w:pPr>
      <w:r w:rsidRPr="002D6458">
        <w:rPr>
          <w:sz w:val="24"/>
          <w:szCs w:val="24"/>
        </w:rPr>
        <w:t xml:space="preserve">e) Meclis: Beylikdüzü Belediye Meclisini, </w:t>
      </w:r>
    </w:p>
    <w:p w:rsidR="002D6458" w:rsidRPr="002D6458" w:rsidRDefault="002D6458" w:rsidP="002D6458">
      <w:pPr>
        <w:spacing w:before="120" w:after="0" w:line="240" w:lineRule="auto"/>
        <w:jc w:val="both"/>
        <w:rPr>
          <w:sz w:val="24"/>
          <w:szCs w:val="24"/>
        </w:rPr>
      </w:pPr>
      <w:r w:rsidRPr="002D6458">
        <w:rPr>
          <w:sz w:val="24"/>
          <w:szCs w:val="24"/>
        </w:rPr>
        <w:t>f) Müdür: İşletme ve İştirakler Müdürünü,</w:t>
      </w:r>
    </w:p>
    <w:p w:rsidR="002D6458" w:rsidRPr="002D6458" w:rsidRDefault="002D6458" w:rsidP="002D6458">
      <w:pPr>
        <w:spacing w:before="120" w:after="0" w:line="240" w:lineRule="auto"/>
        <w:jc w:val="both"/>
        <w:rPr>
          <w:sz w:val="24"/>
          <w:szCs w:val="24"/>
        </w:rPr>
      </w:pPr>
      <w:r w:rsidRPr="002D6458">
        <w:rPr>
          <w:sz w:val="24"/>
          <w:szCs w:val="24"/>
        </w:rPr>
        <w:t>g) Müdürlük: İşletme ve İştirakler Müdürlüğü’nü,</w:t>
      </w:r>
    </w:p>
    <w:p w:rsidR="002D6458" w:rsidRPr="002D6458" w:rsidRDefault="002D6458" w:rsidP="002D6458">
      <w:pPr>
        <w:spacing w:before="120" w:after="0" w:line="240" w:lineRule="auto"/>
        <w:jc w:val="both"/>
        <w:rPr>
          <w:sz w:val="24"/>
          <w:szCs w:val="24"/>
        </w:rPr>
      </w:pPr>
      <w:r w:rsidRPr="002D6458">
        <w:rPr>
          <w:sz w:val="24"/>
          <w:szCs w:val="24"/>
        </w:rPr>
        <w:t>h) Şef: İşletme ve İştirakler Müdürüne bağlı şefleri,</w:t>
      </w:r>
    </w:p>
    <w:p w:rsidR="002D6458" w:rsidRPr="002D6458" w:rsidRDefault="002D6458" w:rsidP="002D6458">
      <w:pPr>
        <w:spacing w:before="120" w:after="0" w:line="240" w:lineRule="auto"/>
        <w:jc w:val="both"/>
        <w:rPr>
          <w:sz w:val="24"/>
          <w:szCs w:val="24"/>
        </w:rPr>
      </w:pPr>
      <w:r w:rsidRPr="002D6458">
        <w:rPr>
          <w:sz w:val="24"/>
          <w:szCs w:val="24"/>
        </w:rPr>
        <w:t>ı) Şeflik: İşletme ve İştirakler Müdürlüğüne bağlı şeflikleri,</w:t>
      </w:r>
    </w:p>
    <w:p w:rsidR="002D6458" w:rsidRPr="002D6458" w:rsidRDefault="002D6458" w:rsidP="002D6458">
      <w:pPr>
        <w:spacing w:before="120" w:after="0" w:line="240" w:lineRule="auto"/>
        <w:jc w:val="both"/>
        <w:rPr>
          <w:sz w:val="24"/>
          <w:szCs w:val="24"/>
        </w:rPr>
      </w:pPr>
      <w:r w:rsidRPr="002D6458">
        <w:rPr>
          <w:sz w:val="24"/>
          <w:szCs w:val="24"/>
        </w:rPr>
        <w:t>i) Teknik ve İdari Personel: Müdürlükte çalışan teknik ve idari personeli,</w:t>
      </w:r>
    </w:p>
    <w:p w:rsidR="002D6458" w:rsidRPr="002D6458" w:rsidRDefault="002D6458" w:rsidP="002D6458">
      <w:pPr>
        <w:spacing w:before="120" w:after="0" w:line="240" w:lineRule="auto"/>
        <w:jc w:val="both"/>
        <w:rPr>
          <w:b/>
          <w:bCs/>
          <w:sz w:val="24"/>
          <w:szCs w:val="24"/>
        </w:rPr>
      </w:pPr>
      <w:r w:rsidRPr="002D6458">
        <w:rPr>
          <w:sz w:val="24"/>
          <w:szCs w:val="24"/>
        </w:rPr>
        <w:t>k) Yönetmelik: Bu Yönetmeliği,</w:t>
      </w:r>
    </w:p>
    <w:p w:rsidR="002D6458" w:rsidRPr="002D6458" w:rsidRDefault="002D6458" w:rsidP="002D6458">
      <w:pPr>
        <w:spacing w:before="120" w:after="0" w:line="240" w:lineRule="auto"/>
        <w:jc w:val="both"/>
        <w:rPr>
          <w:sz w:val="24"/>
          <w:szCs w:val="24"/>
        </w:rPr>
      </w:pPr>
      <w:proofErr w:type="gramStart"/>
      <w:r w:rsidRPr="002D6458">
        <w:rPr>
          <w:sz w:val="24"/>
          <w:szCs w:val="24"/>
        </w:rPr>
        <w:t>ifade</w:t>
      </w:r>
      <w:proofErr w:type="gramEnd"/>
      <w:r w:rsidRPr="002D6458">
        <w:rPr>
          <w:sz w:val="24"/>
          <w:szCs w:val="24"/>
        </w:rPr>
        <w:t xml:space="preserve"> eder.</w:t>
      </w:r>
    </w:p>
    <w:p w:rsidR="002D6458" w:rsidRPr="002D6458" w:rsidRDefault="002D6458" w:rsidP="002D6458">
      <w:pPr>
        <w:spacing w:before="120" w:after="0" w:line="240" w:lineRule="auto"/>
        <w:jc w:val="center"/>
        <w:rPr>
          <w:b/>
          <w:sz w:val="24"/>
          <w:szCs w:val="24"/>
        </w:rPr>
      </w:pPr>
      <w:r w:rsidRPr="002D6458">
        <w:rPr>
          <w:b/>
          <w:sz w:val="24"/>
          <w:szCs w:val="24"/>
        </w:rPr>
        <w:t>İKİNCİ BÖLÜM</w:t>
      </w:r>
    </w:p>
    <w:p w:rsidR="002D6458" w:rsidRPr="002D6458" w:rsidRDefault="002D6458" w:rsidP="002D6458">
      <w:pPr>
        <w:spacing w:before="120" w:after="0" w:line="240" w:lineRule="auto"/>
        <w:jc w:val="center"/>
        <w:rPr>
          <w:b/>
          <w:sz w:val="24"/>
          <w:szCs w:val="24"/>
        </w:rPr>
      </w:pPr>
      <w:r w:rsidRPr="002D6458">
        <w:rPr>
          <w:b/>
          <w:sz w:val="24"/>
          <w:szCs w:val="24"/>
        </w:rPr>
        <w:t xml:space="preserve">Müdürlüğün Yapısı ve Görevleri </w:t>
      </w:r>
    </w:p>
    <w:p w:rsidR="002D6458" w:rsidRPr="002D6458" w:rsidRDefault="002D6458" w:rsidP="002D6458">
      <w:pPr>
        <w:spacing w:before="120" w:after="0" w:line="240" w:lineRule="auto"/>
        <w:jc w:val="both"/>
        <w:rPr>
          <w:b/>
          <w:sz w:val="24"/>
          <w:szCs w:val="24"/>
        </w:rPr>
      </w:pPr>
      <w:bookmarkStart w:id="0" w:name="bookmark1"/>
      <w:r w:rsidRPr="002D6458">
        <w:rPr>
          <w:b/>
          <w:sz w:val="24"/>
          <w:szCs w:val="24"/>
        </w:rPr>
        <w:t>Müdürlüğün yapısı</w:t>
      </w:r>
      <w:bookmarkEnd w:id="0"/>
    </w:p>
    <w:p w:rsidR="002D6458" w:rsidRPr="002D6458" w:rsidRDefault="002D6458" w:rsidP="002D6458">
      <w:pPr>
        <w:spacing w:before="120" w:after="0" w:line="240" w:lineRule="auto"/>
        <w:jc w:val="both"/>
        <w:rPr>
          <w:rFonts w:cs="Intro Light"/>
          <w:sz w:val="24"/>
          <w:szCs w:val="24"/>
        </w:rPr>
      </w:pPr>
      <w:r w:rsidRPr="002D6458">
        <w:rPr>
          <w:b/>
          <w:sz w:val="24"/>
          <w:szCs w:val="24"/>
        </w:rPr>
        <w:t>MADDE 5 -</w:t>
      </w:r>
      <w:r w:rsidRPr="002D6458">
        <w:rPr>
          <w:sz w:val="24"/>
          <w:szCs w:val="24"/>
        </w:rPr>
        <w:t xml:space="preserve"> (1) İşletme ve İştirakler </w:t>
      </w:r>
      <w:r w:rsidRPr="002D6458">
        <w:rPr>
          <w:rFonts w:cs="Intro Light"/>
          <w:sz w:val="24"/>
          <w:szCs w:val="24"/>
        </w:rPr>
        <w:t>Müdürlüğünün personel yapısı; Norm Kadro Cetvelindeki unvan ve sayıyı aşmamak üzere müdür, şef, memur, işçi ve sözleşmeli personelden oluşmaktadır.</w:t>
      </w:r>
    </w:p>
    <w:p w:rsidR="002D6458" w:rsidRPr="002D6458" w:rsidRDefault="002D6458" w:rsidP="002D6458">
      <w:pPr>
        <w:spacing w:before="120" w:after="0" w:line="240" w:lineRule="auto"/>
        <w:jc w:val="both"/>
        <w:rPr>
          <w:rFonts w:eastAsia="Times New Roman" w:cs="Times New Roman"/>
          <w:color w:val="000000"/>
          <w:sz w:val="24"/>
          <w:szCs w:val="24"/>
          <w:lang w:eastAsia="tr-TR"/>
        </w:rPr>
      </w:pPr>
      <w:r w:rsidRPr="002D6458">
        <w:rPr>
          <w:rFonts w:cs="Intro Light"/>
          <w:sz w:val="24"/>
          <w:szCs w:val="24"/>
        </w:rPr>
        <w:t xml:space="preserve">(2) Müdürlük; </w:t>
      </w:r>
      <w:r w:rsidRPr="002D6458">
        <w:rPr>
          <w:rFonts w:eastAsia="Times New Roman" w:cs="Times New Roman"/>
          <w:color w:val="000000"/>
          <w:sz w:val="24"/>
          <w:szCs w:val="24"/>
          <w:lang w:eastAsia="tr-TR"/>
        </w:rPr>
        <w:t>İşletme ve İştirakler Şefliği, Emlak ve İstimlak Şefliği, İhale İşleri Şefliği, Yaşam Vadisi Yönetim Merkezi</w:t>
      </w:r>
      <w:r w:rsidR="00787629">
        <w:rPr>
          <w:rFonts w:eastAsia="Times New Roman" w:cs="Times New Roman"/>
          <w:color w:val="000000"/>
          <w:sz w:val="24"/>
          <w:szCs w:val="24"/>
          <w:lang w:eastAsia="tr-TR"/>
        </w:rPr>
        <w:t xml:space="preserve"> </w:t>
      </w:r>
      <w:r w:rsidRPr="002D6458">
        <w:rPr>
          <w:rFonts w:eastAsia="Times New Roman" w:cs="Times New Roman"/>
          <w:color w:val="000000"/>
          <w:sz w:val="24"/>
          <w:szCs w:val="24"/>
          <w:lang w:eastAsia="tr-TR"/>
        </w:rPr>
        <w:t xml:space="preserve">ile </w:t>
      </w:r>
      <w:r w:rsidRPr="002D6458">
        <w:rPr>
          <w:rFonts w:cs="Intro Light"/>
          <w:sz w:val="24"/>
          <w:szCs w:val="24"/>
        </w:rPr>
        <w:t xml:space="preserve">İdari Bürodan </w:t>
      </w:r>
      <w:r w:rsidRPr="002D6458">
        <w:rPr>
          <w:rFonts w:eastAsia="Times New Roman" w:cs="Times New Roman"/>
          <w:color w:val="000000"/>
          <w:sz w:val="24"/>
          <w:szCs w:val="24"/>
          <w:lang w:eastAsia="tr-TR"/>
        </w:rPr>
        <w:t>oluşur.</w:t>
      </w:r>
    </w:p>
    <w:p w:rsidR="002D6458" w:rsidRPr="002D6458" w:rsidRDefault="002D6458" w:rsidP="002D6458">
      <w:pPr>
        <w:spacing w:before="120" w:after="0" w:line="240" w:lineRule="auto"/>
        <w:jc w:val="both"/>
        <w:rPr>
          <w:rFonts w:eastAsia="Times New Roman" w:cs="Times New Roman"/>
          <w:b/>
          <w:sz w:val="24"/>
          <w:szCs w:val="24"/>
          <w:lang w:eastAsia="tr-TR"/>
        </w:rPr>
      </w:pPr>
      <w:r w:rsidRPr="002D6458">
        <w:rPr>
          <w:rFonts w:eastAsia="Times New Roman" w:cs="Times New Roman"/>
          <w:b/>
          <w:sz w:val="24"/>
          <w:szCs w:val="24"/>
          <w:lang w:eastAsia="tr-TR"/>
        </w:rPr>
        <w:lastRenderedPageBreak/>
        <w:t>Müdürlüğün Görevleri</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sz w:val="24"/>
          <w:szCs w:val="24"/>
        </w:rPr>
      </w:pPr>
      <w:r w:rsidRPr="002D6458">
        <w:rPr>
          <w:rFonts w:cs="Intro Bold"/>
          <w:b/>
          <w:sz w:val="24"/>
          <w:szCs w:val="24"/>
        </w:rPr>
        <w:t>MADDE 6-</w:t>
      </w:r>
      <w:r w:rsidRPr="002D6458">
        <w:rPr>
          <w:rFonts w:cs="Intro Bold"/>
          <w:sz w:val="24"/>
          <w:szCs w:val="24"/>
        </w:rPr>
        <w:t xml:space="preserve"> (1) Müdürlüğün </w:t>
      </w:r>
      <w:r w:rsidRPr="002D6458">
        <w:rPr>
          <w:rFonts w:cs="Intro Light"/>
          <w:sz w:val="24"/>
          <w:szCs w:val="24"/>
        </w:rPr>
        <w:t>görevleri, aşağıda sıralandığı gibidir.</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a) Belediyeye bağlı şirket, işletme ve diğer organizasyonlar ile ilgili bilgi akışı, iş birliği ve kaynaklarının kullanımını planlama ve istihdam gibi konularda etkin bir eşgüdümün sağlanması için gerekli her türlü girişimde bulunmak.</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b) Belediyeye ait işletme, iştirak ve gayrimenkullerin yönetimi, denetimi, takibi daha sağlıklı ve kontrol edilebilir şekilde yapmak.</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c) Kurulması kararlaştırılan işletme ve iştiraklerin kuruluş aşamasında her türlü işlemlerini yürütmek.</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d) Müdürlüğe bağlı olan işletme ve tesislerin verimli bir şekilde çalışmasını temin etmek.</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e) İşletmelerin günün şartlarına göre ekonomik koşullar içinde üretimlerini arttırıcı mali ve teknik etütler yapmak.</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f) İşletmelerin yaptıkları iş programlarını bütçe ve bilançolarını tetkik edip Başkanlığa sunulması, işletmelerin koordinasyonunu sağlamak ve çalışmalarına yön vermek.</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g) İşletme ve tesislerden periyodik olarak yararlanmak isteyen kişi ve kurumlarla ilgili üyelik işlemlerini yapmak, tahsis ve kiralama işlemlerini takip etmek.</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 xml:space="preserve">h) Belediye adına kayıtlı olan gayrimenkullerin takip ve tesciline dair işlemleri yürütmek. </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ı) Belediyeye ait gayrimenkullerin tespit edilerek özel ve tüzel kişiler tarafından işgal edilmesini önlemek.</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 xml:space="preserve">i) Belediyeye ait gayrimenkulleri özel ve tüzel kişilere 2886 sayılı yasanın ilgili maddeleri gereğince kiraya vermek. </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j) Diğer kamu kurumlarına talep edilmesi halinde gayrimenkul tahsis, intifa ve irtifak hakları tesis işlemlerini yürütmek.</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 xml:space="preserve">k) Belediyeye ait gayrimenkullerin ihtiyaç durumunda özel ve tüzel kişilere satış işlemlerini </w:t>
      </w:r>
      <w:proofErr w:type="spellStart"/>
      <w:r w:rsidRPr="002D6458">
        <w:rPr>
          <w:rFonts w:cs="Intro Light"/>
          <w:color w:val="000000"/>
          <w:sz w:val="24"/>
          <w:szCs w:val="24"/>
        </w:rPr>
        <w:t>işlemlerini</w:t>
      </w:r>
      <w:proofErr w:type="spellEnd"/>
      <w:r w:rsidRPr="002D6458">
        <w:rPr>
          <w:rFonts w:cs="Intro Light"/>
          <w:color w:val="000000"/>
          <w:sz w:val="24"/>
          <w:szCs w:val="24"/>
        </w:rPr>
        <w:t xml:space="preserve"> yürütmek.</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l) Belediyenin ihtiyacı halinde özel ve tüzel kişilerden gayrimenkul satın almak, gayrimenkul kiralamak, trampa yapmak, intifa ve irtifak tesis etmek.</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 xml:space="preserve">m) Belediye tasarrufunda olan gayrimenkullerde bulunan işgalleri tespit ederek 2886 sayılı Yasanın 75 </w:t>
      </w:r>
      <w:proofErr w:type="spellStart"/>
      <w:r w:rsidRPr="002D6458">
        <w:rPr>
          <w:rFonts w:cs="Intro Light"/>
          <w:color w:val="000000"/>
          <w:sz w:val="24"/>
          <w:szCs w:val="24"/>
        </w:rPr>
        <w:t>incimaddesine</w:t>
      </w:r>
      <w:proofErr w:type="spellEnd"/>
      <w:r w:rsidRPr="002D6458">
        <w:rPr>
          <w:rFonts w:cs="Intro Light"/>
          <w:color w:val="000000"/>
          <w:sz w:val="24"/>
          <w:szCs w:val="24"/>
        </w:rPr>
        <w:t xml:space="preserve"> göre tahliye ettirmek.</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 xml:space="preserve">n) Belediyeye ait gayrimenkullere ait kira ve </w:t>
      </w:r>
      <w:proofErr w:type="spellStart"/>
      <w:r w:rsidRPr="002D6458">
        <w:rPr>
          <w:rFonts w:cs="Intro Light"/>
          <w:color w:val="000000"/>
          <w:sz w:val="24"/>
          <w:szCs w:val="24"/>
        </w:rPr>
        <w:t>ecrimisil</w:t>
      </w:r>
      <w:proofErr w:type="spellEnd"/>
      <w:r w:rsidRPr="002D6458">
        <w:rPr>
          <w:rFonts w:cs="Intro Light"/>
          <w:color w:val="000000"/>
          <w:sz w:val="24"/>
          <w:szCs w:val="24"/>
        </w:rPr>
        <w:t xml:space="preserve"> bedellerinin tahakkuk ve takibini yapmak.</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o) İmar planlarında meydan, yol, otopark, park gibi kamu hizmetlerine ayrılan yerlerin ve diğer kamulaştırma işlemlerini yapmak.</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ö) Diğer müdürlüklerin yapacakları her</w:t>
      </w:r>
      <w:r w:rsidR="00787629">
        <w:rPr>
          <w:rFonts w:cs="Intro Light"/>
          <w:color w:val="000000"/>
          <w:sz w:val="24"/>
          <w:szCs w:val="24"/>
        </w:rPr>
        <w:t xml:space="preserve"> </w:t>
      </w:r>
      <w:r w:rsidRPr="002D6458">
        <w:rPr>
          <w:rFonts w:cs="Intro Light"/>
          <w:color w:val="000000"/>
          <w:sz w:val="24"/>
          <w:szCs w:val="24"/>
        </w:rPr>
        <w:t>türlü yapım, alım ve hizmet ihaleleri ile doğrudan temine ilişkin işlemlerde, işin bütçesinin bulunduğu müdü</w:t>
      </w:r>
      <w:r w:rsidR="00787629">
        <w:rPr>
          <w:rFonts w:cs="Intro Light"/>
          <w:color w:val="000000"/>
          <w:sz w:val="24"/>
          <w:szCs w:val="24"/>
        </w:rPr>
        <w:t xml:space="preserve">rlükçe ihale onayı alındıktan </w:t>
      </w:r>
      <w:proofErr w:type="gramStart"/>
      <w:r w:rsidRPr="002D6458">
        <w:rPr>
          <w:rFonts w:cs="Intro Light"/>
          <w:color w:val="000000"/>
          <w:sz w:val="24"/>
          <w:szCs w:val="24"/>
        </w:rPr>
        <w:t>dan</w:t>
      </w:r>
      <w:proofErr w:type="gramEnd"/>
      <w:r w:rsidRPr="002D6458">
        <w:rPr>
          <w:rFonts w:cs="Intro Light"/>
          <w:color w:val="000000"/>
          <w:sz w:val="24"/>
          <w:szCs w:val="24"/>
        </w:rPr>
        <w:t xml:space="preserve"> sonra hazırlanan ihale </w:t>
      </w:r>
      <w:proofErr w:type="spellStart"/>
      <w:r w:rsidRPr="002D6458">
        <w:rPr>
          <w:rFonts w:cs="Intro Light"/>
          <w:color w:val="000000"/>
          <w:sz w:val="24"/>
          <w:szCs w:val="24"/>
        </w:rPr>
        <w:t>dökümanının</w:t>
      </w:r>
      <w:proofErr w:type="spellEnd"/>
      <w:r w:rsidRPr="002D6458">
        <w:rPr>
          <w:rFonts w:cs="Intro Light"/>
          <w:color w:val="000000"/>
          <w:sz w:val="24"/>
          <w:szCs w:val="24"/>
        </w:rPr>
        <w:t xml:space="preserve"> Müdürlüğe gönderilmesini müteakip, sözleşme aşamasına kadar</w:t>
      </w:r>
      <w:r w:rsidR="00787629">
        <w:rPr>
          <w:rFonts w:cs="Intro Light"/>
          <w:color w:val="000000"/>
          <w:sz w:val="24"/>
          <w:szCs w:val="24"/>
        </w:rPr>
        <w:t xml:space="preserve"> </w:t>
      </w:r>
      <w:r w:rsidRPr="002D6458">
        <w:rPr>
          <w:rFonts w:cs="Intro Light"/>
          <w:color w:val="000000"/>
          <w:sz w:val="24"/>
          <w:szCs w:val="24"/>
        </w:rPr>
        <w:t>ki işlemlerini yürüterek, sözleşme dosyalarının ilgili müdürlüklere teslim edilmesini 4734 sayılı Kamu İhale Kanunu hükümleri çerçevesinde yürütmek.</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t xml:space="preserve">p) Pergola (gölgelik) yapılırken aranacak </w:t>
      </w:r>
      <w:proofErr w:type="gramStart"/>
      <w:r w:rsidRPr="002D6458">
        <w:rPr>
          <w:rFonts w:cs="Intro Light"/>
          <w:color w:val="000000"/>
          <w:sz w:val="24"/>
          <w:szCs w:val="24"/>
        </w:rPr>
        <w:t>kriterleri</w:t>
      </w:r>
      <w:proofErr w:type="gramEnd"/>
      <w:r w:rsidRPr="002D6458">
        <w:rPr>
          <w:rFonts w:cs="Intro Light"/>
          <w:color w:val="000000"/>
          <w:sz w:val="24"/>
          <w:szCs w:val="24"/>
        </w:rPr>
        <w:t xml:space="preserve"> ve ücret tarifesine uygun şekilde izin verme işlemlerini yapmak.</w:t>
      </w:r>
    </w:p>
    <w:p w:rsidR="002D6458" w:rsidRPr="002D6458" w:rsidRDefault="002D6458" w:rsidP="002D6458">
      <w:pPr>
        <w:suppressAutoHyphens/>
        <w:autoSpaceDE w:val="0"/>
        <w:autoSpaceDN w:val="0"/>
        <w:adjustRightInd w:val="0"/>
        <w:spacing w:before="120" w:after="0" w:line="240" w:lineRule="auto"/>
        <w:jc w:val="both"/>
        <w:textAlignment w:val="center"/>
        <w:rPr>
          <w:rFonts w:cs="Intro Light"/>
          <w:color w:val="000000"/>
          <w:sz w:val="24"/>
          <w:szCs w:val="24"/>
        </w:rPr>
      </w:pPr>
      <w:r w:rsidRPr="002D6458">
        <w:rPr>
          <w:rFonts w:cs="Intro Light"/>
          <w:color w:val="000000"/>
          <w:sz w:val="24"/>
          <w:szCs w:val="24"/>
        </w:rPr>
        <w:lastRenderedPageBreak/>
        <w:t>r) Maliye hazinesi adına tescilli olup donatı alanında kalan parsellerin Belediyeye devirlerini istemek ve takip etmek.</w:t>
      </w:r>
    </w:p>
    <w:p w:rsidR="002D6458" w:rsidRPr="002D6458" w:rsidRDefault="002D6458" w:rsidP="002D6458">
      <w:pPr>
        <w:autoSpaceDE w:val="0"/>
        <w:autoSpaceDN w:val="0"/>
        <w:adjustRightInd w:val="0"/>
        <w:spacing w:before="120" w:after="0" w:line="240" w:lineRule="auto"/>
        <w:jc w:val="both"/>
        <w:rPr>
          <w:b/>
          <w:sz w:val="24"/>
          <w:szCs w:val="24"/>
        </w:rPr>
      </w:pPr>
      <w:r w:rsidRPr="002D6458">
        <w:rPr>
          <w:b/>
          <w:sz w:val="24"/>
          <w:szCs w:val="24"/>
        </w:rPr>
        <w:t>Yaşam Vadisi Yönetim Merkezi İle İlgili Hususlar</w:t>
      </w:r>
    </w:p>
    <w:p w:rsidR="002D6458" w:rsidRPr="002D6458" w:rsidRDefault="002D6458" w:rsidP="002D6458">
      <w:pPr>
        <w:autoSpaceDE w:val="0"/>
        <w:autoSpaceDN w:val="0"/>
        <w:adjustRightInd w:val="0"/>
        <w:spacing w:before="120" w:after="0" w:line="240" w:lineRule="auto"/>
        <w:jc w:val="both"/>
        <w:rPr>
          <w:sz w:val="24"/>
          <w:szCs w:val="24"/>
        </w:rPr>
      </w:pPr>
      <w:r w:rsidRPr="002D6458">
        <w:rPr>
          <w:b/>
          <w:sz w:val="24"/>
          <w:szCs w:val="24"/>
        </w:rPr>
        <w:t>MADDE 7-</w:t>
      </w:r>
      <w:r w:rsidRPr="002D6458">
        <w:rPr>
          <w:sz w:val="24"/>
          <w:szCs w:val="24"/>
        </w:rPr>
        <w:t xml:space="preserve"> (1) Yaşam Vadisi Yönetim Merkezi, Başkanlık Onayı ile oluşturulur.</w:t>
      </w:r>
    </w:p>
    <w:p w:rsidR="002D6458" w:rsidRPr="002D6458" w:rsidRDefault="002D6458" w:rsidP="002D6458">
      <w:pPr>
        <w:autoSpaceDE w:val="0"/>
        <w:autoSpaceDN w:val="0"/>
        <w:adjustRightInd w:val="0"/>
        <w:spacing w:before="120" w:after="0" w:line="240" w:lineRule="auto"/>
        <w:jc w:val="both"/>
        <w:rPr>
          <w:sz w:val="24"/>
          <w:szCs w:val="24"/>
        </w:rPr>
      </w:pPr>
      <w:r w:rsidRPr="002D6458">
        <w:rPr>
          <w:sz w:val="24"/>
          <w:szCs w:val="24"/>
        </w:rPr>
        <w:t>(2) Yaşam Vadisi Yönetim Merkezinin iş ve işlemleri Müdür tarafından takip ve koordine edilir.</w:t>
      </w:r>
    </w:p>
    <w:p w:rsidR="002D6458" w:rsidRPr="002D6458" w:rsidRDefault="002D6458" w:rsidP="002D6458">
      <w:pPr>
        <w:autoSpaceDE w:val="0"/>
        <w:autoSpaceDN w:val="0"/>
        <w:adjustRightInd w:val="0"/>
        <w:spacing w:before="120" w:after="0" w:line="240" w:lineRule="auto"/>
        <w:jc w:val="both"/>
        <w:rPr>
          <w:sz w:val="24"/>
          <w:szCs w:val="24"/>
        </w:rPr>
      </w:pPr>
      <w:r w:rsidRPr="002D6458">
        <w:rPr>
          <w:sz w:val="24"/>
          <w:szCs w:val="24"/>
        </w:rPr>
        <w:t>(3) Yaşam Vadisi Yönetim Merkezinin çalışma usul ve esasları, Müdürlükçe hazırlanarak Başkanlık Oluru ile yürürlüğe girecek olan Yönerge ile tespit edilir.</w:t>
      </w:r>
    </w:p>
    <w:p w:rsidR="002D6458" w:rsidRPr="002D6458" w:rsidRDefault="002D6458" w:rsidP="002D6458">
      <w:pPr>
        <w:spacing w:before="120" w:after="0" w:line="240" w:lineRule="auto"/>
        <w:jc w:val="center"/>
        <w:rPr>
          <w:b/>
          <w:sz w:val="24"/>
          <w:szCs w:val="24"/>
        </w:rPr>
      </w:pPr>
      <w:r w:rsidRPr="002D6458">
        <w:rPr>
          <w:b/>
          <w:sz w:val="24"/>
          <w:szCs w:val="24"/>
        </w:rPr>
        <w:t>ÜÇÜNCÜ BÖLÜM</w:t>
      </w:r>
    </w:p>
    <w:p w:rsidR="002D6458" w:rsidRPr="002D6458" w:rsidRDefault="002D6458" w:rsidP="002D6458">
      <w:pPr>
        <w:spacing w:before="120" w:after="0" w:line="240" w:lineRule="auto"/>
        <w:jc w:val="center"/>
        <w:rPr>
          <w:b/>
          <w:sz w:val="24"/>
          <w:szCs w:val="24"/>
        </w:rPr>
      </w:pPr>
      <w:r w:rsidRPr="002D6458">
        <w:rPr>
          <w:b/>
          <w:sz w:val="24"/>
          <w:szCs w:val="24"/>
        </w:rPr>
        <w:t>Son Hükümler</w:t>
      </w:r>
    </w:p>
    <w:p w:rsidR="002D6458" w:rsidRPr="002D6458" w:rsidRDefault="002D6458" w:rsidP="002D6458">
      <w:pPr>
        <w:spacing w:before="120" w:after="0" w:line="240" w:lineRule="auto"/>
        <w:jc w:val="both"/>
        <w:rPr>
          <w:sz w:val="24"/>
          <w:szCs w:val="24"/>
        </w:rPr>
      </w:pPr>
      <w:r w:rsidRPr="002D6458">
        <w:rPr>
          <w:b/>
          <w:sz w:val="24"/>
          <w:szCs w:val="24"/>
        </w:rPr>
        <w:t>Yönetmelikte Yer Almayan Hususlar</w:t>
      </w:r>
    </w:p>
    <w:p w:rsidR="002D6458" w:rsidRPr="002D6458" w:rsidRDefault="002D6458" w:rsidP="002D6458">
      <w:pPr>
        <w:spacing w:before="120" w:after="0" w:line="240" w:lineRule="auto"/>
        <w:jc w:val="both"/>
        <w:rPr>
          <w:sz w:val="24"/>
          <w:szCs w:val="24"/>
        </w:rPr>
      </w:pPr>
      <w:r w:rsidRPr="002D6458">
        <w:rPr>
          <w:b/>
          <w:sz w:val="24"/>
          <w:szCs w:val="24"/>
        </w:rPr>
        <w:t xml:space="preserve">MADDE 8- </w:t>
      </w:r>
      <w:r w:rsidRPr="002D6458">
        <w:rPr>
          <w:sz w:val="24"/>
          <w:szCs w:val="24"/>
        </w:rPr>
        <w:t>(1)Müdürün görev, yetki ve sorumlulukları ile diğer idari hususlarda, Beylikdüzü Belediyesi Teşkilat Yapısı ve Müdürlüklerin Görev, Yetki ve Sorumlulukları İle Hazırlanacak Yönetmelikler Hakkında Çerçeve Yönetmeliğindeki hükümlere uyulur.</w:t>
      </w:r>
    </w:p>
    <w:p w:rsidR="002D6458" w:rsidRPr="002D6458" w:rsidRDefault="002D6458" w:rsidP="002D6458">
      <w:pPr>
        <w:spacing w:before="120" w:after="0" w:line="240" w:lineRule="auto"/>
        <w:jc w:val="both"/>
        <w:rPr>
          <w:sz w:val="24"/>
          <w:szCs w:val="24"/>
        </w:rPr>
      </w:pPr>
      <w:r w:rsidRPr="002D6458">
        <w:rPr>
          <w:sz w:val="24"/>
          <w:szCs w:val="24"/>
        </w:rPr>
        <w:t>(2) İşbu Yönetmelikte yer almayan hususlarda;</w:t>
      </w:r>
    </w:p>
    <w:p w:rsidR="002D6458" w:rsidRPr="002D6458" w:rsidRDefault="002D6458" w:rsidP="002D6458">
      <w:pPr>
        <w:spacing w:before="120" w:after="0" w:line="240" w:lineRule="auto"/>
        <w:jc w:val="both"/>
        <w:rPr>
          <w:sz w:val="24"/>
          <w:szCs w:val="24"/>
        </w:rPr>
      </w:pPr>
      <w:r w:rsidRPr="002D6458">
        <w:rPr>
          <w:sz w:val="24"/>
          <w:szCs w:val="24"/>
        </w:rPr>
        <w:t>a) Yürürlükteki ilgili diğer mevzuat hükümleri uygulanır.</w:t>
      </w:r>
    </w:p>
    <w:p w:rsidR="002D6458" w:rsidRPr="002D6458" w:rsidRDefault="002D6458" w:rsidP="002D6458">
      <w:pPr>
        <w:autoSpaceDE w:val="0"/>
        <w:autoSpaceDN w:val="0"/>
        <w:adjustRightInd w:val="0"/>
        <w:spacing w:before="120" w:after="0" w:line="240" w:lineRule="auto"/>
        <w:jc w:val="both"/>
        <w:rPr>
          <w:sz w:val="24"/>
          <w:szCs w:val="24"/>
        </w:rPr>
      </w:pPr>
      <w:r w:rsidRPr="002D6458">
        <w:rPr>
          <w:sz w:val="24"/>
          <w:szCs w:val="24"/>
        </w:rPr>
        <w:t>b) Müdürlük, bu Yönetmelikte yer almayan ancak Başkanlık Yönerge</w:t>
      </w:r>
      <w:r w:rsidR="006D73A7">
        <w:rPr>
          <w:sz w:val="24"/>
          <w:szCs w:val="24"/>
        </w:rPr>
        <w:t>leri</w:t>
      </w:r>
      <w:r w:rsidRPr="002D6458">
        <w:rPr>
          <w:sz w:val="24"/>
          <w:szCs w:val="24"/>
        </w:rPr>
        <w:t xml:space="preserve"> ile verilen görevleri de yerine getirir.</w:t>
      </w:r>
    </w:p>
    <w:p w:rsidR="002D6458" w:rsidRPr="002D6458" w:rsidRDefault="002D6458" w:rsidP="002D6458">
      <w:pPr>
        <w:autoSpaceDE w:val="0"/>
        <w:autoSpaceDN w:val="0"/>
        <w:adjustRightInd w:val="0"/>
        <w:spacing w:before="120" w:after="0" w:line="240" w:lineRule="auto"/>
        <w:jc w:val="both"/>
        <w:rPr>
          <w:sz w:val="24"/>
          <w:szCs w:val="24"/>
        </w:rPr>
      </w:pPr>
      <w:r w:rsidRPr="002D6458">
        <w:rPr>
          <w:sz w:val="24"/>
          <w:szCs w:val="24"/>
        </w:rPr>
        <w:t>c) Bu Yönetmelikte doğrudan yer almamakla birlikte, görevlerle ilişkili olarak gelişen şartlar doğrultusunda ortaya çıkan yeni durumlarda, Başkanlık makamından alınacak onaylarla çalışmalar yürütülür.</w:t>
      </w:r>
    </w:p>
    <w:p w:rsidR="002D6458" w:rsidRPr="002D6458" w:rsidRDefault="002D6458" w:rsidP="002D6458">
      <w:pPr>
        <w:spacing w:before="120" w:after="0" w:line="240" w:lineRule="auto"/>
        <w:jc w:val="both"/>
        <w:rPr>
          <w:sz w:val="24"/>
          <w:szCs w:val="24"/>
        </w:rPr>
      </w:pPr>
      <w:r w:rsidRPr="002D6458">
        <w:rPr>
          <w:sz w:val="24"/>
          <w:szCs w:val="24"/>
        </w:rPr>
        <w:t xml:space="preserve">(3) Görevlerin yürütülmesinde diğer Müdürlük ve birimlerle olan Koordinasyon, Koordinasyon merkezi marifetiyle sağlanır. </w:t>
      </w:r>
    </w:p>
    <w:p w:rsidR="002D6458" w:rsidRPr="002D6458" w:rsidRDefault="002D6458" w:rsidP="002D6458">
      <w:pPr>
        <w:spacing w:before="120" w:after="0" w:line="240" w:lineRule="auto"/>
        <w:rPr>
          <w:b/>
          <w:sz w:val="24"/>
          <w:szCs w:val="24"/>
        </w:rPr>
      </w:pPr>
      <w:bookmarkStart w:id="1" w:name="bookmark14"/>
      <w:r w:rsidRPr="002D6458">
        <w:rPr>
          <w:b/>
          <w:sz w:val="24"/>
          <w:szCs w:val="24"/>
        </w:rPr>
        <w:t>Yürürlük</w:t>
      </w:r>
      <w:bookmarkStart w:id="2" w:name="_GoBack"/>
      <w:bookmarkEnd w:id="1"/>
      <w:bookmarkEnd w:id="2"/>
    </w:p>
    <w:p w:rsidR="002D6458" w:rsidRPr="002D6458" w:rsidRDefault="002D6458" w:rsidP="002D6458">
      <w:pPr>
        <w:spacing w:before="120" w:after="0" w:line="240" w:lineRule="auto"/>
        <w:rPr>
          <w:sz w:val="24"/>
          <w:szCs w:val="24"/>
        </w:rPr>
      </w:pPr>
      <w:r w:rsidRPr="002D6458">
        <w:rPr>
          <w:b/>
          <w:sz w:val="24"/>
          <w:szCs w:val="24"/>
        </w:rPr>
        <w:t>MADDE 9-</w:t>
      </w:r>
      <w:r w:rsidRPr="002D6458">
        <w:rPr>
          <w:sz w:val="24"/>
          <w:szCs w:val="24"/>
        </w:rPr>
        <w:t xml:space="preserve"> (1) Bu Yönetmelik yayımı tarihinde yürürlüğe girer.</w:t>
      </w:r>
    </w:p>
    <w:p w:rsidR="002D6458" w:rsidRPr="002D6458" w:rsidRDefault="002D6458" w:rsidP="002D6458">
      <w:pPr>
        <w:spacing w:before="120" w:after="0" w:line="240" w:lineRule="auto"/>
        <w:rPr>
          <w:b/>
          <w:sz w:val="24"/>
          <w:szCs w:val="24"/>
        </w:rPr>
      </w:pPr>
      <w:bookmarkStart w:id="3" w:name="bookmark15"/>
      <w:r w:rsidRPr="002D6458">
        <w:rPr>
          <w:b/>
          <w:sz w:val="24"/>
          <w:szCs w:val="24"/>
        </w:rPr>
        <w:t>Yürütme</w:t>
      </w:r>
      <w:bookmarkEnd w:id="3"/>
    </w:p>
    <w:p w:rsidR="002D6458" w:rsidRPr="002D6458" w:rsidRDefault="002D6458" w:rsidP="002D6458">
      <w:pPr>
        <w:spacing w:before="120" w:after="0" w:line="240" w:lineRule="auto"/>
        <w:rPr>
          <w:sz w:val="24"/>
          <w:szCs w:val="24"/>
        </w:rPr>
      </w:pPr>
      <w:r w:rsidRPr="002D6458">
        <w:rPr>
          <w:b/>
          <w:sz w:val="24"/>
          <w:szCs w:val="24"/>
        </w:rPr>
        <w:t>MADDE 10 -</w:t>
      </w:r>
      <w:r w:rsidRPr="002D6458">
        <w:rPr>
          <w:sz w:val="24"/>
          <w:szCs w:val="24"/>
        </w:rPr>
        <w:t xml:space="preserve"> (1) Bu Yönetmelik hükümlerini Başkan yürütür.</w:t>
      </w:r>
    </w:p>
    <w:p w:rsidR="005E7119" w:rsidRPr="002D6458" w:rsidRDefault="005E7119" w:rsidP="002D6458">
      <w:pPr>
        <w:spacing w:before="120" w:after="0" w:line="240" w:lineRule="auto"/>
        <w:rPr>
          <w:sz w:val="24"/>
          <w:szCs w:val="24"/>
        </w:rPr>
      </w:pPr>
    </w:p>
    <w:sectPr w:rsidR="005E7119" w:rsidRPr="002D6458" w:rsidSect="00173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Intro Bold">
    <w:altName w:val="Arial"/>
    <w:panose1 w:val="00000000000000000000"/>
    <w:charset w:val="00"/>
    <w:family w:val="modern"/>
    <w:notTrueType/>
    <w:pitch w:val="variable"/>
    <w:sig w:usb0="00000001" w:usb1="0000006A" w:usb2="00000000" w:usb3="00000000" w:csb0="00000093" w:csb1="00000000"/>
  </w:font>
  <w:font w:name="Intro Light">
    <w:altName w:val="Arial"/>
    <w:panose1 w:val="00000000000000000000"/>
    <w:charset w:val="00"/>
    <w:family w:val="modern"/>
    <w:notTrueType/>
    <w:pitch w:val="variable"/>
    <w:sig w:usb0="00000001" w:usb1="0000006A"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35"/>
    <w:rsid w:val="000016F7"/>
    <w:rsid w:val="00003BC1"/>
    <w:rsid w:val="0007270C"/>
    <w:rsid w:val="000E73F4"/>
    <w:rsid w:val="00100186"/>
    <w:rsid w:val="00122429"/>
    <w:rsid w:val="00173D77"/>
    <w:rsid w:val="00191FEC"/>
    <w:rsid w:val="00237F12"/>
    <w:rsid w:val="002D6458"/>
    <w:rsid w:val="002F6E1C"/>
    <w:rsid w:val="0031519E"/>
    <w:rsid w:val="003A4007"/>
    <w:rsid w:val="003C5F73"/>
    <w:rsid w:val="003D3F15"/>
    <w:rsid w:val="004F0936"/>
    <w:rsid w:val="004F2A3C"/>
    <w:rsid w:val="00501346"/>
    <w:rsid w:val="00502235"/>
    <w:rsid w:val="005756A0"/>
    <w:rsid w:val="005E25D1"/>
    <w:rsid w:val="005E7119"/>
    <w:rsid w:val="005F77AC"/>
    <w:rsid w:val="00601006"/>
    <w:rsid w:val="00610BAE"/>
    <w:rsid w:val="00625CD3"/>
    <w:rsid w:val="006369CF"/>
    <w:rsid w:val="0065584E"/>
    <w:rsid w:val="006D73A7"/>
    <w:rsid w:val="00755FAA"/>
    <w:rsid w:val="00787629"/>
    <w:rsid w:val="00825902"/>
    <w:rsid w:val="00837B00"/>
    <w:rsid w:val="00866383"/>
    <w:rsid w:val="00875ED5"/>
    <w:rsid w:val="008D6C2F"/>
    <w:rsid w:val="00940ECD"/>
    <w:rsid w:val="00947EA0"/>
    <w:rsid w:val="00973FAB"/>
    <w:rsid w:val="00A12A83"/>
    <w:rsid w:val="00AC30EC"/>
    <w:rsid w:val="00AC4476"/>
    <w:rsid w:val="00AC4C5F"/>
    <w:rsid w:val="00AE124A"/>
    <w:rsid w:val="00BD49D3"/>
    <w:rsid w:val="00C2048C"/>
    <w:rsid w:val="00C5091D"/>
    <w:rsid w:val="00C91136"/>
    <w:rsid w:val="00C9692B"/>
    <w:rsid w:val="00CD0E4B"/>
    <w:rsid w:val="00CF1137"/>
    <w:rsid w:val="00DD34CE"/>
    <w:rsid w:val="00E25036"/>
    <w:rsid w:val="00E31712"/>
    <w:rsid w:val="00E43678"/>
    <w:rsid w:val="00E53E13"/>
    <w:rsid w:val="00E77660"/>
    <w:rsid w:val="00F0276D"/>
    <w:rsid w:val="00F20F31"/>
    <w:rsid w:val="00F24F72"/>
    <w:rsid w:val="00F40B83"/>
    <w:rsid w:val="00F661F0"/>
    <w:rsid w:val="00FA6EB9"/>
    <w:rsid w:val="00FB1254"/>
    <w:rsid w:val="00FB1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3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502235"/>
    <w:rPr>
      <w:b/>
      <w:bCs/>
    </w:rPr>
  </w:style>
  <w:style w:type="paragraph" w:styleId="NormalWeb">
    <w:name w:val="Normal (Web)"/>
    <w:basedOn w:val="Normal"/>
    <w:unhideWhenUsed/>
    <w:rsid w:val="00502235"/>
    <w:pPr>
      <w:spacing w:after="200" w:line="276" w:lineRule="auto"/>
    </w:pPr>
    <w:rPr>
      <w:rFonts w:ascii="Times New Roman" w:eastAsia="Calibri" w:hAnsi="Times New Roman" w:cs="Times New Roman"/>
      <w:color w:val="17365D"/>
      <w:sz w:val="24"/>
      <w:szCs w:val="24"/>
      <w:lang w:eastAsia="tr-TR"/>
    </w:rPr>
  </w:style>
  <w:style w:type="paragraph" w:customStyle="1" w:styleId="paraf">
    <w:name w:val="paraf"/>
    <w:basedOn w:val="Normal"/>
    <w:rsid w:val="00940EC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ListeParagraf">
    <w:name w:val="List Paragraph"/>
    <w:basedOn w:val="Normal"/>
    <w:uiPriority w:val="34"/>
    <w:qFormat/>
    <w:rsid w:val="00837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3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502235"/>
    <w:rPr>
      <w:b/>
      <w:bCs/>
    </w:rPr>
  </w:style>
  <w:style w:type="paragraph" w:styleId="NormalWeb">
    <w:name w:val="Normal (Web)"/>
    <w:basedOn w:val="Normal"/>
    <w:unhideWhenUsed/>
    <w:rsid w:val="00502235"/>
    <w:pPr>
      <w:spacing w:after="200" w:line="276" w:lineRule="auto"/>
    </w:pPr>
    <w:rPr>
      <w:rFonts w:ascii="Times New Roman" w:eastAsia="Calibri" w:hAnsi="Times New Roman" w:cs="Times New Roman"/>
      <w:color w:val="17365D"/>
      <w:sz w:val="24"/>
      <w:szCs w:val="24"/>
      <w:lang w:eastAsia="tr-TR"/>
    </w:rPr>
  </w:style>
  <w:style w:type="paragraph" w:customStyle="1" w:styleId="paraf">
    <w:name w:val="paraf"/>
    <w:basedOn w:val="Normal"/>
    <w:rsid w:val="00940EC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ListeParagraf">
    <w:name w:val="List Paragraph"/>
    <w:basedOn w:val="Normal"/>
    <w:uiPriority w:val="34"/>
    <w:qFormat/>
    <w:rsid w:val="00837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4B1D-7B8A-498C-A2A6-0507A86B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hulyases</cp:lastModifiedBy>
  <cp:revision>3</cp:revision>
  <dcterms:created xsi:type="dcterms:W3CDTF">2017-06-22T07:43:00Z</dcterms:created>
  <dcterms:modified xsi:type="dcterms:W3CDTF">2017-06-30T07:56:00Z</dcterms:modified>
</cp:coreProperties>
</file>